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C" w:rsidRDefault="00B10BDC" w:rsidP="00B10BDC">
      <w:pPr>
        <w:pStyle w:val="Default"/>
      </w:pPr>
    </w:p>
    <w:p w:rsidR="00B10BDC" w:rsidRPr="00B10BDC" w:rsidRDefault="00B10BDC" w:rsidP="00B10BDC">
      <w:pPr>
        <w:pStyle w:val="Default"/>
        <w:spacing w:line="360" w:lineRule="auto"/>
        <w:jc w:val="center"/>
        <w:rPr>
          <w:color w:val="FF9900"/>
          <w:sz w:val="56"/>
          <w:szCs w:val="56"/>
        </w:rPr>
      </w:pPr>
      <w:r w:rsidRPr="00B10BDC">
        <w:rPr>
          <w:b/>
          <w:bCs/>
          <w:color w:val="FF9900"/>
          <w:sz w:val="56"/>
          <w:szCs w:val="56"/>
        </w:rPr>
        <w:t>FACULTADES Y ATRIBUCIONE</w:t>
      </w:r>
      <w:r w:rsidR="00EB14A9">
        <w:rPr>
          <w:b/>
          <w:bCs/>
          <w:color w:val="FF9900"/>
          <w:sz w:val="56"/>
          <w:szCs w:val="56"/>
        </w:rPr>
        <w:t>S DE LAS DIRECCIONES MUNICIPALES</w:t>
      </w:r>
    </w:p>
    <w:p w:rsidR="00B10BDC" w:rsidRPr="00B10BDC" w:rsidRDefault="00B10BDC" w:rsidP="00B10BDC">
      <w:pPr>
        <w:pStyle w:val="Default"/>
        <w:spacing w:line="360" w:lineRule="auto"/>
        <w:jc w:val="center"/>
        <w:rPr>
          <w:color w:val="FF9900"/>
          <w:sz w:val="56"/>
          <w:szCs w:val="56"/>
        </w:rPr>
      </w:pPr>
      <w:r w:rsidRPr="00B10BDC">
        <w:rPr>
          <w:b/>
          <w:bCs/>
          <w:color w:val="FF9900"/>
          <w:sz w:val="56"/>
          <w:szCs w:val="56"/>
        </w:rPr>
        <w:t>H. AYUNTAMIENTO CONSTITUCIONAL DE HUEYAPAN DE OCAMPO</w:t>
      </w:r>
      <w:proofErr w:type="gramStart"/>
      <w:r w:rsidRPr="00B10BDC">
        <w:rPr>
          <w:b/>
          <w:bCs/>
          <w:color w:val="FF9900"/>
          <w:sz w:val="56"/>
          <w:szCs w:val="56"/>
        </w:rPr>
        <w:t>,VER</w:t>
      </w:r>
      <w:proofErr w:type="gramEnd"/>
      <w:r w:rsidRPr="00B10BDC">
        <w:rPr>
          <w:b/>
          <w:bCs/>
          <w:color w:val="FF9900"/>
          <w:sz w:val="56"/>
          <w:szCs w:val="56"/>
        </w:rPr>
        <w:t>.</w:t>
      </w:r>
    </w:p>
    <w:p w:rsidR="00B10BDC" w:rsidRPr="00B10BDC" w:rsidRDefault="00B10BDC" w:rsidP="00B10BDC">
      <w:pPr>
        <w:pStyle w:val="Default"/>
        <w:spacing w:line="360" w:lineRule="auto"/>
        <w:jc w:val="center"/>
        <w:rPr>
          <w:color w:val="FF9900"/>
          <w:sz w:val="56"/>
          <w:szCs w:val="56"/>
        </w:rPr>
      </w:pPr>
      <w:r w:rsidRPr="00B10BDC">
        <w:rPr>
          <w:b/>
          <w:bCs/>
          <w:color w:val="FF9900"/>
          <w:sz w:val="56"/>
          <w:szCs w:val="56"/>
        </w:rPr>
        <w:t>2014-2017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Í N D I C E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OBRAS PÚBLICAS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RAMO 033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DESARROLLO RURAL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ENLACE INDÍGENA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CATASTRO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PROTECCION CIVIL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DESARROLLO SOCIAL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ACCESO A LA INFORMACION (IVAI)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EDUCACION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 LA JUVENTUD Y FOMENTO AL DEPORTE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DIRECCION DEL DIF MUNICIPAL </w:t>
      </w:r>
    </w:p>
    <w:p w:rsidR="00B10BDC" w:rsidRDefault="00B10BDC" w:rsidP="00B10BDC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OFICIALÍA MAYOR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40"/>
          <w:szCs w:val="40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44"/>
          <w:szCs w:val="44"/>
        </w:rPr>
      </w:pPr>
      <w:proofErr w:type="gramStart"/>
      <w:r>
        <w:rPr>
          <w:rFonts w:ascii="Courier New" w:hAnsi="Courier New" w:cs="Courier New"/>
          <w:sz w:val="44"/>
          <w:szCs w:val="44"/>
        </w:rPr>
        <w:t>o</w:t>
      </w:r>
      <w:proofErr w:type="gramEnd"/>
      <w:r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 xml:space="preserve">ESTRUCTURA MUNICIPAL </w:t>
      </w:r>
    </w:p>
    <w:p w:rsidR="00B10BDC" w:rsidRDefault="00B10BDC" w:rsidP="00B10BDC">
      <w:pPr>
        <w:pStyle w:val="Default"/>
        <w:rPr>
          <w:rFonts w:ascii="Calibri" w:hAnsi="Calibri" w:cs="Calibri"/>
          <w:sz w:val="44"/>
          <w:szCs w:val="44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ING. JUAN PABLO CAMBRANIS PEDROZA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OBRAS PUBLICAS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CIVIL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012949450363 Cel. 9242426675 Correo Electrónico: cambranisdos@hotmail.com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Fecha de nacimiento. 04/02/1960 Sexo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Determinar la factibilidad técnica y financiera de las obras, y prever las acciones, permisos, afectaciones, liberaciones, licencias, validaciones y factibilidades técnicas que la obra demande.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Supervisar que las obras sean ejecutadas de acuerdo a las características y especificaciones técnicas y constructivas establecidas en el proyecto ejecutivo.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Integrar los expedientes técnicos por obra.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Elaborar las propuestas de inversión, para la autorización del CDM.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Revisar que los proyectos ejecutivos cumplan con las especificaciones técnicas y constructivas que la obra demande.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Elaborar las bases del concurso para la adjudicación del contrato de obra programada.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Programar y calendarizar los eventos que demanda la adjudicación del contrato de obra cuando se lleve a cabo mediante el procedimiento de licitación.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Programar y calendarizar la ejecución de la obra.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Validar los contratos de supervisión de obra a cargo de despachos externos.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Revisar y analizar las propuestas técnicas y económicas que presenten las empresas contratistas, de acuerdo a los criterios de calidad, economía, eficiencia e imparcialidad, emitiendo el dictamen técnico correspondiente, que servirá de base para la adjudicación del contrato.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• Informar oportunamente a la Contraloría Interna Municipal, la celebración de los eventos donde deba participar.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Revisar que los precios unitarios de los presupuestos contratados, estén debidamente analizados, considerando los costos de materiales, maquinaria y/o equipo, mano de obra vigentes en la región.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Verificar la validación del pago de estimaciones de acuerdo con el avance físico de la obra y del programa de avance físico y financiero.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Elaborar el finiquito de la obra, así como la recepción de la misma del contratista al Ayuntamiento y la entrega del Ayuntamiento al CCS, supervisando que los trabajos estén debidamente terminados de acuerdo al presupuesto contratado.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Verificar la existencia de los elementos de tipo administrativo de las obras tales como: actas de entrega recepción a la Comisión Federal de Electricidad, Organismos Operadores de Agua Potable y Alcantarillado entre otros, así como las fianzas correspondientes de sostenimiento de la oferta, anticipo, cumplimiento y vicios ocultos.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Entregar toda la documentación que se requiera para el cumplimiento de la fiscalización, debidamente ordenada y sistematizada.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Participar en el acto de entrega-recepción de la obra.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Asistir a la capacitación a cargo del Órgano.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 </w:t>
      </w:r>
      <w:r>
        <w:rPr>
          <w:rFonts w:ascii="Calibri" w:hAnsi="Calibri" w:cs="Calibri"/>
          <w:b/>
          <w:bCs/>
          <w:sz w:val="28"/>
          <w:szCs w:val="28"/>
        </w:rPr>
        <w:t xml:space="preserve">C. LIC. RAFAEL BECERRIL ANDRADE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TECNICO DEL RAMO 033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LIC. EN INFORMATICA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Tel. 012949450363 Cel. 2292508791 </w:t>
      </w:r>
      <w:r>
        <w:rPr>
          <w:rFonts w:ascii="Calibri" w:hAnsi="Calibri" w:cs="Calibri"/>
          <w:sz w:val="22"/>
          <w:szCs w:val="22"/>
        </w:rPr>
        <w:t xml:space="preserve">Correo Electrónico: Fecha de Nacimiento. </w:t>
      </w:r>
      <w:r>
        <w:rPr>
          <w:rFonts w:ascii="Calibri" w:hAnsi="Calibri" w:cs="Calibri"/>
          <w:sz w:val="18"/>
          <w:szCs w:val="18"/>
        </w:rPr>
        <w:t xml:space="preserve">11/01/1965 Sexo.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 atribuciones del Técnico del Ramo 033, pueden encontrarse en el artículo 73 de la Ley Orgánica del Municipio Libre, entre las más representativas podemos enunciar las siguientes: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Elaborar y proponer al Ayuntamiento, conforme al plan municipal de desarrollo, los proyectos y presupuestos base de las obras a ejecutarse.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La elaboración, dirección y ejecución de los programas destinados a la construcción de obras.,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Observar y vigilar el cumplimiento de las leyes, reglamentos y demás disposiciones correspondientes a la obra pública municipal.,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IV. Supervisar la correcta ejecución de las obras por contrato y por administración directa.,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Rendir en tiempo y forma al Ayuntamiento, los informes de avances físicos de obras o proyectos mediante bitácoras de obra.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VI. Al término de cada obra o acción, elaborar los finiquitos y expedientes unitarios, conforme a la documentación comprobatoria, según corresponda el origen del recurso..,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VII. Presentar, al término de cada ejercicio fiscal, el cierre de ejercicio físico financiero de las obras ejecutadas y en proceso de ejecución o transferidas al ejercicio siguiente.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VIII. Asistir a las visitas de inspección y auditorias que se practiquen a las obras o acciones ejecutadas o en proceso.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IX. Autorizar con su firma las estimaciones, avances de cuenta mensual y toda la documentación que le corresponda., y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X. Las demás que le otorguen esta Ley y las Leyes del Estado.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LIC. MARIA DEL CARMEN MARCIAL GOMEZ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DIRECTORA DE DESARROLLO SOCIAL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EN EDUCACION.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Tel. 012949450363 Cel. 2941158942 Correo Electrónico: Pame_cameron@hotmail.com Fecha de Nacimiento 25/06/1972 Sexo. Femenino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b/>
          <w:bCs/>
          <w:sz w:val="23"/>
          <w:szCs w:val="23"/>
        </w:rPr>
        <w:t xml:space="preserve">.- </w:t>
      </w:r>
      <w:r>
        <w:rPr>
          <w:rFonts w:ascii="Calibri" w:hAnsi="Calibri" w:cs="Calibri"/>
          <w:sz w:val="23"/>
          <w:szCs w:val="23"/>
        </w:rPr>
        <w:t xml:space="preserve">Coordinar, ejecutar, evaluar, proponer y dar seguimiento a la política de desarrollo social y humano, para el combate efectivo a la pobreza y la marginación urbana y rural, diseñando estrategias que promuevan la participación ciudadana y la corresponsabilidad social; impulsar la igualdad de oportunidades entre mujeres y hombres; así como realizar las tareas de colaboración y </w:t>
      </w:r>
      <w:proofErr w:type="spellStart"/>
      <w:r>
        <w:rPr>
          <w:rFonts w:ascii="Calibri" w:hAnsi="Calibri" w:cs="Calibri"/>
          <w:sz w:val="23"/>
          <w:szCs w:val="23"/>
        </w:rPr>
        <w:t>coadyuvancia</w:t>
      </w:r>
      <w:proofErr w:type="spellEnd"/>
      <w:r>
        <w:rPr>
          <w:rFonts w:ascii="Calibri" w:hAnsi="Calibri" w:cs="Calibri"/>
          <w:sz w:val="23"/>
          <w:szCs w:val="23"/>
        </w:rPr>
        <w:t xml:space="preserve"> en el otorgamiento de apoyos a grupos vulnerables de acuerdo a lo señalado en la ley de desarrollo social del estado de Veracruz.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2.</w:t>
      </w:r>
      <w:r>
        <w:rPr>
          <w:rFonts w:ascii="Calibri" w:hAnsi="Calibri" w:cs="Calibri"/>
          <w:sz w:val="23"/>
          <w:szCs w:val="23"/>
        </w:rPr>
        <w:t xml:space="preserve">- Promover los programas de desarrollo social y humano en el municipio, así como, establecer una efectiva coordinación con las dependencias y entidades de la administración pública estatal, del gobierno federal y de los gobiernos municipales para la ejecución de programas, obras y acciones que contribuyan al mejoramiento de la calidad de vida de los huallepenes y, muy especialmente, el desarrollo de los grupos socialmente vulnerables.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3.- Diseñar, impulsar, promover, ejecutar, supervisar y evaluar en coordinación con las autoridades competentes, las políticas públicas enfocadas a reducir la pobreza y fomentar mejoras en la calidad y nivel de vida de la población indígena, a través de programas sectoriales y especiales que determine el titular del poder ejecutivo estatal.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4.- </w:t>
      </w:r>
      <w:r>
        <w:rPr>
          <w:rFonts w:ascii="Calibri" w:hAnsi="Calibri" w:cs="Calibri"/>
          <w:sz w:val="23"/>
          <w:szCs w:val="23"/>
        </w:rPr>
        <w:t xml:space="preserve">Formular, normar y coordinar las políticas de apoyo a la participación de los grupos vulnerables, en especial de las comunidades indígenas, en los diversos ámbitos del desarrollo social, para promover su participación.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Activa y plena en la vida económica y política del municipio, así como el fomento y preservación de sus costumbres y cultura como parte de su desarrollo con base en los principios de equidad y de igualdad de oportunidades, trato e impartición de justicia, estableciendo convenios de colaboración y coordinación con las autoridades de la administración pública estatal competentes en la materia.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5.- </w:t>
      </w:r>
      <w:r>
        <w:rPr>
          <w:rFonts w:ascii="Calibri" w:hAnsi="Calibri" w:cs="Calibri"/>
          <w:sz w:val="23"/>
          <w:szCs w:val="23"/>
        </w:rPr>
        <w:t xml:space="preserve">Impulsar el desarrollo social y humano de los grupos en situación de vulnerabilidad o que por diferentes factores enfrentan situaciones de desigualdad o discriminación, promoviendo la obtención de bienes y recursos financieros.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6.- Promover, apoyar y asesorar a los grupos sociales organizados, en su participación en la ejecución de obras y acciones aplicable en la materia de desarrollo social.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7.- </w:t>
      </w:r>
      <w:r>
        <w:rPr>
          <w:rFonts w:ascii="Calibri" w:hAnsi="Calibri" w:cs="Calibri"/>
          <w:sz w:val="23"/>
          <w:szCs w:val="23"/>
        </w:rPr>
        <w:t xml:space="preserve">Promover para apoyar el desarrollo de los programas sociales a favor de los grupos más vulnerables del municipio, estableciendo las reglas de operación de los mismos para su formulación y ejecución, observando las disposiciones aplicables establecidas por la </w:t>
      </w:r>
      <w:proofErr w:type="spellStart"/>
      <w:r>
        <w:rPr>
          <w:rFonts w:ascii="Calibri" w:hAnsi="Calibri" w:cs="Calibri"/>
          <w:sz w:val="23"/>
          <w:szCs w:val="23"/>
        </w:rPr>
        <w:t>secretaria</w:t>
      </w:r>
      <w:proofErr w:type="spellEnd"/>
      <w:r>
        <w:rPr>
          <w:rFonts w:ascii="Calibri" w:hAnsi="Calibri" w:cs="Calibri"/>
          <w:sz w:val="23"/>
          <w:szCs w:val="23"/>
        </w:rPr>
        <w:t xml:space="preserve"> de desarrollo social estatal.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Marco jurídico: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° Con base a los artículos 6, 8 y 26 de la constitución política de los estados unidos mexicanos, toda persona de este municipio tiene el derecho de recibir apoyo del gobierno federal y estatal, razón por la cual se estructura en el ayuntamiento la dirección municipal de desarrollo social para la atención adecuada de los ciudadanos de nuestro municipio con referente a los apoyos de oportunidades y la pensión del adulto mayor.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° con base al art 77 de la ley federal del presupuesto y responsabilidad hacendaria, disponen que la cámara de diputados podrá señalar en el presupuesto de egresos del ejercicio fiscal que corresponda, los programas a través de los cuales se otorgue subsidio, que deberán sujetarse a reglas de operación con el objeto de asegurar que la aplicación de los recursos públicos se realicen con eficiencia, eficacia, economía, honradez y transparencia; </w:t>
      </w:r>
      <w:proofErr w:type="spellStart"/>
      <w:r>
        <w:rPr>
          <w:rFonts w:ascii="Calibri" w:hAnsi="Calibri" w:cs="Calibri"/>
          <w:sz w:val="23"/>
          <w:szCs w:val="23"/>
        </w:rPr>
        <w:t>asi</w:t>
      </w:r>
      <w:proofErr w:type="spellEnd"/>
      <w:r>
        <w:rPr>
          <w:rFonts w:ascii="Calibri" w:hAnsi="Calibri" w:cs="Calibri"/>
          <w:sz w:val="23"/>
          <w:szCs w:val="23"/>
        </w:rPr>
        <w:t xml:space="preserve"> mismo, que en el presupuesto de egresos se señalaran los criterios generales a los cuales se sujetaran las reglas de operaciones de los programas 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PROF. HECTOR GARCIA REYES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ENLACE INDIGENA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EN EDUCACIÓN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012949450363 Cel. 2941105980 Correo Electrónico: Hector.garciareyes@hotmail.com Fecha de Nacimiento. 25/08/1962 Sexo.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Mi función es muy amplia ya que siempre ha hecho falta una atención directa a la población indígena, hoy se le apoya en los trámites en los diferentes departamentos.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Existe acercamiento con las escuelas primarias bilingües del municipio de Hueyapan de Ocampo, para impulsar el dominio de la lengua materna en las comunidades indígenas, debido a que existe un desplazamiento de esta lengua a tal grado de llegar como segunda lengua.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 igual manera se gestiona apoyo y proyectos productivos a través de la comisión nacional para el desarrollo de los pueblos indígenas CDI. Uno de los papeles a desempeñar en esta dirección es fungir como intérprete en todo el ámbito.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Marco jurídico: con base al artículo 2° de la constitución política de los estados unidos mexicanos donde se establece el derecho de los indígenas a ser asistido por intérpretes y defensores con conocimiento de sus lenguas en los juicios y procedimientos en que sea parte.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ING. IVIS DE JESUS RODRIGUEZ FERNANDEZ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CATASTRO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INDUSTRIAL </w:t>
      </w:r>
    </w:p>
    <w:p w:rsidR="00B10BDC" w:rsidRDefault="00B10BDC" w:rsidP="00B10BD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Tel. 012949450363 Cel. 2941076172 Correo Electrónico. </w:t>
      </w:r>
      <w:r>
        <w:rPr>
          <w:rFonts w:ascii="Calibri" w:hAnsi="Calibri" w:cs="Calibri"/>
          <w:sz w:val="22"/>
          <w:szCs w:val="22"/>
        </w:rPr>
        <w:t xml:space="preserve">ivisrodriguezf@gmail.com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Fecha de Nacimiento.13/01/1984 Sexo.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II. Efectuar la investigación de la infraestructura y equipamiento urbanos, de los costos de mano de obra y materiales de construcción, así como de los valores del mercado inmobiliario que servirán de base a la propuesta de Tablas de Valores;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III. Solicitar a la autoridad catastral estatal el apoyo y asesoría técnica que requieran para la elaboración de sus respectivas Tablas de Valores Unitarios, cubriendo los derechos previstos en el Código Financiero del Estado;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IV. Elaborar y administrar el padrón factura de su municipio de acuerdo con las disposiciones legales y reglamentarias aplicables;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V. Conocer y resolver los recursos administrativos, en materia catastral, que se interpongan en su contra;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VI. Contestar las demandas e intervenir como parte en los juicios que se susciten con motivo del ejercicio de las facultades que les confiere esta ley;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VII. Expedir la documentación que acredite al personal a su cargo, para la realización de las diversas funciones catastrales;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VIII. Celebrar, previa autorización del Congreso o de la Diputación Permanente, convenios con el Gobierno Estatal para efecto de que el Gobierno Municipal esté en condiciones de: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Determinar, con base en las Tablas de Valores Unitarios Catastrales aprobadas por el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Congreso, los valores de suelo y construcciones;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Operar el padrón catastral de su municipio de conformidad con los procedimientos previstos en las disposiciones legales y reglamentarias aplicables;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c) Intercambiar con las dependencias y entidades de la Administración Pública Federal, Estatal o Municipal la cartografía y bases de datos geográficas que del territorio estatal elaboren;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d) Difundir y comercializar la información catastral y territorial contenida en sus bases de datos;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e) Elaborar y actualizar la cartografía catastral del territorio de su municipio, conforme a la normatividad técnica que establezca el Gobierno Estatal;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f) Proporcionar información catastral a propietarios, poseedores, fedatarios públicos particulares interesados, de conformidad con lo dispuesto por esta Ley y demás disposiciones legales y reglamentarias aplicables;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g) Realizar, coordinar y supervisar las operaciones catastrales en el ámbito de su jurisdicción;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h) Determinar los Valores Catastrales Unitarios Provisionales de suelo y construcciones;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i) Otorgar, negar o cancelar el registro catastral de bienes inmuebles;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j) Recabar la información necesaria de las autoridades, dependencias, y entidades de carácter federal, estatal o municipal y de los particulares, para la formación y conservación del catastro;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k) Localizar cada predio, mediante su deslinde y medida, incorporando los elementos jurídicos, sociales, económicos y estadísticos que lo constituyen, con observancia de los métodos que determine la autoridad catastral estatal;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l) Contratar los servicios de empresas o particulares especializados en materia de catastro, los trabajos topográficos, fotogramétricos, de valuación y los necesarios para la ejecución del catastro como sistema técnico, bajo la norma y supervisión que establezca el Gobierno Estatal;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(REFORMADO, G.O. 6 DE ENERO DE 2003)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m) Valuar y revaluar los predios conforme a las tablas de valores unitarios en vigor, que establezca el Congreso y conforme a las normas y procedimientos instaurados por el Gobierno estatal para este efecto;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n) Elaborar y conservar los registros catastrales mediante el uso de los modelos y las disposiciones reglamentarias establecidas por el Gobierno estatal, así como el archivo de los mismos;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o) Actualizar los registros catastrales cuando por cualquier circunstancia sufran alteración, registrando oportunamente todas las modificaciones que se produzcan;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p) Informar a la autoridad catastral estatal sobre los valores de los terrenos y las modificaciones que sobre ellos recaigan por tráfico inmobiliario o sobre la infraestructura y equipamiento urbano;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q) Expedir certificados de valor catastral y demás constancias de los registros catastrales de su circunscripción territorial, previo pago de los derechos correspondientes;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(REFORMADO, G.O. 6 DE ENERO DE 2003)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r) Notificar a los interesados los actos relacionados con la función catastral, en los términos que establezcan la presente ley y el Código de Procedimientos Administrativos para el Estado de Veracruz-Llave;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s) Recibir y, en su caso, turnar a la autoridad competente, para su resolución, los escritos de interposición del recurso administrativo de revocación que, en materia catastral, presenten los interesados;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t) Turnar mensualmente a la autoridad catastral estatal toda modificación a los registros catastrales, de conformidad con lo establecido en la presente ley; y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u) Las demás que expresamente les señalen esta Ley y relativas del Estado.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ING. ALFREDO GOMEZ CORTEZ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PROTECCION CIVIL, ECOLOGIA Y MEDIO AMBIENTE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QUIMICO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Tel. 012949450363 Cel. 9211517154 Correo Electrónico. gomca64@hotmail.com Fecha de Nacimiento. 09/06/1961 Sexo. </w:t>
      </w:r>
      <w:r>
        <w:rPr>
          <w:rFonts w:ascii="Calibri" w:hAnsi="Calibri" w:cs="Calibri"/>
          <w:sz w:val="18"/>
          <w:szCs w:val="18"/>
        </w:rPr>
        <w:t xml:space="preserve">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DE PROTECCION CIVIL MUNICIPAL DE HUEYAPAN DE OCAMPO.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Llevar el inventario de los organismos integrantes del Sistema Municipal de Protección Civil, tales como grupos de bomberos, de socorro o rescate entre otros, así como promover la creación de estos en las zonas o lugares que las condiciones lo requieran;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Integrar al Sistema Municipal de Protección Civil a la población general, así como a las instituciones privadas, asociaciones civiles, juntas de vecinos y demás entidades;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Coordinar acciones con los Sistemas Municipales de Protección Civil y demás instancias oficiales y civiles involucradas;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Brindar auxilio a la población en caso de desastres o emergencias;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Recibir y desahogar las denuncias de riesgos, altos riesgos, emergencias o desastres, con la finalidad de proteger la integridad de la población;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Llevar a cabo las acciones de prevención de riesgos, altos riesgos o desastres, auxiliándose de los medios masivos de comunicación o de cualquier otro medio que resulte necesario;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Participar y dar seguimiento a las acciones de recuperación del sistema afectado por una emergencia o desastre, coordinándose para tal efecto con las instancias correspondientes;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Ejecutar los acuerdos tomados por el Consejo Estatal de Protección Civil; </w:t>
      </w:r>
    </w:p>
    <w:p w:rsidR="00B10BDC" w:rsidRDefault="00B10BDC" w:rsidP="00B10BDC">
      <w:pPr>
        <w:pStyle w:val="Default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IX. Crear unidades internas de respuesta inmediata y comités de ayuda mutua de los establecimientos de competencia estatal, así como coordinar y supervisar sus actividades;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Inspeccionar y vigilar en materia de protección civil, los establecimientos de competencia estatal, por conducto de los inspectores que al efecto designe;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XI. Aplicar las medidas de seguridad que establece la Ley de Protección Civil para el Estado en los casos que así resulte procedente;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Desahogar los procedimientos previstos en las leyes aplicables en materia de protección civil, así como aplicar en su caso las sanciones administrativas que correspondan;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XIII. Difundir entre la población instrucciones en materia de protección civil y, en su caso, girar instrucciones de previsión a la población en casos de inminente peligro o situaciones de riesgo; y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XIV. Las demás facultades que le confieran las disposiciones jurídicas aplicables y el Secretario.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tendrá las siguientes atribuciones: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Acordar y auxiliar al Secretario ejecutivo de los asuntos encomendados;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Planear, programar, organizar, dirigir, controlar y evaluar el despacho de las funciones de las unidades del área a su cargo;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Vigilar y evaluar el debido cumplimiento de los programas a cargo de las Direcciones adscritas a su área y las funciones que corresponden a los servidores públicos adscritos a su unidad administrativa;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Vigilar el cumplimiento a las disposiciones administrativas aplicables, así como de las medidas de administración y desarrollo del personal asignado a las unidades administrativas a su cargo;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Proponer el anteproyecto de mejora en el área de prevención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Contribuir a la formulación y ejecución de programas y proyectos de la Secretaría;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Vigilar lineamientos en materia de administración de los recursos financieros y materiales asignados al cumplimiento de sus funciones;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Coordinarse para el mejor desempeño de los asuntos de su competencia;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Intervenir en la elaboración de proyectos de iniciativas de ley, reglamentos, decretos, acuerdos y demás disposiciones;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XI. Dictar medidas para el mejor funcionamiento de las unidades administrativas a su cargo;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Suscribir documentos relativos al ejercicio de sus atribuciones y aquellos que le sean señalados por delegación o que le correspondan por suplencia; y </w:t>
      </w:r>
    </w:p>
    <w:p w:rsidR="00B10BDC" w:rsidRDefault="00B10BDC" w:rsidP="00B10B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XIII. Participar, previo acuerdo del Presidente, en comisiones, juntas, consejos y comités y desempeñar las funciones que el Secretario ejecutivo le delegue o encomiende, manteniéndolo informado sobre el desarrollo de sus actividades. </w:t>
      </w:r>
    </w:p>
    <w:p w:rsidR="00B10BDC" w:rsidRDefault="00B10BDC" w:rsidP="00B10BDC">
      <w:pPr>
        <w:pStyle w:val="Default"/>
        <w:pageBreakBefore/>
        <w:rPr>
          <w:rFonts w:ascii="Arial" w:hAnsi="Arial" w:cs="Arial"/>
          <w:sz w:val="22"/>
          <w:szCs w:val="22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M.V.Z. CARLOS PALACIOS CRUZ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DESARROLLO RURAL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MEDICO VETERINARIO ZOTECNISTA </w:t>
      </w:r>
    </w:p>
    <w:p w:rsidR="00B10BDC" w:rsidRDefault="00B10BDC" w:rsidP="00B10BD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012949450363 Cel. 9241279156 Correo electrónico: salrumenpalacios@hotmail.com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Fecha de Nacimiento. 30/03/1961 Sexo.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DE DESARROLLO RURAL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1.- Concepto general: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 Dirección tiene como función primordial investigar los diferentes programas y componentes federales y estatales de cada dependencia del sector rural de México y de organizaciones no gubernamentales.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dar a conocer cada una de las reglas de operación de cada ejercicio fiscal de cada dependencia a las personas físicas, morales y organizaciones del sector rural de este municipio para hacer por medio de esta dirección, el alcalde y el regidor comisionado la gestión correspondiente y sus aportaciones en caso de ser instancia ejecutora.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2.- Fundamento legal: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 Dirección Municipal de Desarrollo rural de Hueyapan de Ocampo se rige por la Ley de Desarrollo Rural Sustentable publicada con fecha 7 de Diciembre de 2001 y texto vigente 12-01-2012, publicado en el diario oficial de la federación siendo presidente de los Estados Unidos Mexicanos Vicente Fox Quesada.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Artículo 1° La presente ley es reglamentaria de la fracción XX del Artículo 27 de la Constitución Política de los Estados Unidos Mexicanos y es de observancia general en toda la república.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 disposiciones son de orden público y están dirigidas a: Promover el desarrollo rural sustentable que incluye la planeación y organización de la producción agropecuaria, su industrialización y comercialización y de los demás bienes, servicios y todas aquellas acciones tendientes a la elevación de la calidad de vida de la población rural.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Artículo 2° Son sujetos de esta ley los ejidos, comunidades y las organizaciones o asociaciones de carácter nacional, estatal, regional, distrital, municipal o comunitario de productores del medio rural, que se constituyan o estén constituidos de conformidad con las leyes vigentes y en general, toda persona física o moral que, de manera individual o colectiva, realice preponderantemente actividades en el medio rural.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3.- Estructura (Organizacional)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1 Director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Inspector de Campo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Proyectista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Auxiliar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Secretaría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4.- Proceso de realización: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acuerdo con el perfil académico y experiencia del titular de la </w:t>
      </w:r>
      <w:proofErr w:type="spellStart"/>
      <w:r>
        <w:rPr>
          <w:rFonts w:ascii="Calibri" w:hAnsi="Calibri" w:cs="Calibri"/>
          <w:sz w:val="22"/>
          <w:szCs w:val="22"/>
        </w:rPr>
        <w:t>Direccion</w:t>
      </w:r>
      <w:proofErr w:type="spellEnd"/>
      <w:r>
        <w:rPr>
          <w:rFonts w:ascii="Calibri" w:hAnsi="Calibri" w:cs="Calibri"/>
          <w:sz w:val="22"/>
          <w:szCs w:val="22"/>
        </w:rPr>
        <w:t xml:space="preserve"> ya que cuento con documentos comprobatorios (Constancias, Diplomas, Reconocimientos) de mi desarrollo profesional en el Desarrollo Rural Municipal.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5.- Contenido: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 propuestas de inversión están basadas de acuerdo a las solicitudes realizadas por las distintas personas físicas y morales de las localidades del municipio.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posteriormente conocer los grupos de trabajo, organizarlos y elaborar el proyecto productivo de acuerdo a las reglas de operación de cada dependencia federal, estatal u otra fuente de financiamiento.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Todo esto para ser productivos, auto emplearse, arraigar a las personas a sus localidades de origen, obtener mejores ingresos y elevar su calidad de vida de cada persona dedicada a las actividades rurales dentro del municipio.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6.- Conclusiones: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Todas las referencias las encontramos en la página de internet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LIC. GABRIEL COBIX CASTELLANO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ACCESO A LA INFORMACION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CIENCIAS DE LA COMUNICACIÓN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01229494 5 12 84 Cel. 294 127 44 82 Correo Electrónico: cobixg@hotmail.com Fecha de Nacimiento 07/09/1970 Sexo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DE ACCESOS A LA INFORMACION DE HUEYAPAN DE OCAMPO. </w:t>
      </w:r>
    </w:p>
    <w:p w:rsidR="00B10BDC" w:rsidRDefault="00B10BDC" w:rsidP="00B10BDC">
      <w:pPr>
        <w:pStyle w:val="Default"/>
        <w:pageBreakBefore/>
        <w:rPr>
          <w:rFonts w:ascii="Bookman Old Style" w:hAnsi="Bookman Old Style" w:cs="Bookman Old Style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PROF. CESAR VARA MARTINEZ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EDUCACION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LIC. EN EDUCACIÓN PRIMARIA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012949450363 Cel. 2949440592 Correo electrónico: Cesarin_vara@hotmail.com Fecha de Nacimiento. 04/05/1967 Sexo Masculino.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DE EDUCACION DE HUEYAPAN DE OCAMPO.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1.- Gestionar becas para las diferentes escuelas de nuestro municipio.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2.- Gestionar para la construcción de domos a las escuelas.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3.- Gestionar para la creación de escuelas a las comunidades.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4.- Gestionar para mobiliario.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5.- Organizar eventos cívicos culturales.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Brindar apoyo a servicios sociales.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7.- Apoyo de pintura para las escuelas y mejor mantenimiento.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8.- Capacitar y orientar a los alumnos de las escuelas. </w:t>
      </w:r>
    </w:p>
    <w:p w:rsidR="00B10BDC" w:rsidRDefault="00B10BDC" w:rsidP="00B10BDC">
      <w:pPr>
        <w:pStyle w:val="Default"/>
        <w:spacing w:after="5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9.- Atender a la ciudadanía dándole un buen trato y una solución a sus peticiones.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10.-Dotar de material didáctico a las bibliotecas en cuestión de educación.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8"/>
          <w:szCs w:val="28"/>
        </w:rPr>
        <w:t xml:space="preserve">LED. GABRIEL MARTINEZ CRUZ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 LA JUVENTUD Y EL DEPORTE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EN EDUCACION DEPORTIVA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294 94 5 03 63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MUNICIPAL DE HUEYAPAN DE OCAMPO.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Fomentar el deporte en nuestro municipio.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Gestionar sobre material deportivo, uniformes y todo material que no haga falta en nuestro municipio.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Gestionar sobre canchas deportivas, campos de futbol.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Involucrarme con las escuelas para poder realizar programas de educación física en los niños.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Anexar deportes que no se hayan practicado antes en nuestros municipios.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Innovar la cultura de las personas que estén observando los encuentros de cualquier deporte para que no se apasionen de más.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Reafirmar la vida con el deporte, diciendo que el deporte es vida.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Recibir solicitudes.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Cambiar el hábito de poder depositar la basura en su lugar poniendo botes de basura en las duelas y campos deportivos.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Ver técnicas para que, más personas se involucren más en los deportes. </w:t>
      </w:r>
    </w:p>
    <w:p w:rsidR="00B10BDC" w:rsidRDefault="00B10BDC" w:rsidP="00B10BD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Como máxima autoridad del deporte en nuestro municipio tengo la facultad de realizar torneos y eventos deportivos para que nuestro municipio salga adelante con lo deportivo y lo social y también tenemos que trabajar con el </w:t>
      </w:r>
      <w:proofErr w:type="spellStart"/>
      <w:r>
        <w:rPr>
          <w:rFonts w:ascii="Calibri" w:hAnsi="Calibri" w:cs="Calibri"/>
          <w:sz w:val="23"/>
          <w:szCs w:val="23"/>
        </w:rPr>
        <w:t>Dif</w:t>
      </w:r>
      <w:proofErr w:type="spellEnd"/>
      <w:r>
        <w:rPr>
          <w:rFonts w:ascii="Calibri" w:hAnsi="Calibri" w:cs="Calibri"/>
          <w:sz w:val="23"/>
          <w:szCs w:val="23"/>
        </w:rPr>
        <w:t xml:space="preserve"> municipal para que podamos tener y hacer un buen equipo de trabajo y así se puedan facilitar todo el camino donde todos podamos ver por el deporte municipal. </w:t>
      </w:r>
    </w:p>
    <w:p w:rsidR="00B10BDC" w:rsidRDefault="00B10BDC" w:rsidP="00B10BDC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8"/>
          <w:szCs w:val="28"/>
        </w:rPr>
        <w:t xml:space="preserve">ING. JOSE LUIS VELASQUEZ MOLINA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DEL DIF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EN CIENCIAS DE LA EDUCACION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DIRECTORA DE DIF Tel. 012949450363 Cel. 2941052663 Correo.Herrera.m.oyuki@hotmail.com Fecha de Nacimiento. 29/01/1962 Sexo. Femenino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El director (a) del sistema municipal para el desarrollo integral de la familia (DIF) tendrá las siguientes atribuciones dentro del presente organismo: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Bookman Old Style" w:hAnsi="Bookman Old Style" w:cs="Bookman Old Style"/>
          <w:sz w:val="23"/>
          <w:szCs w:val="23"/>
        </w:rPr>
        <w:t xml:space="preserve">Presentar al conocimiento de la Presidenta del DIF municipal los programas laborales e informes de las actividades de la dependencia de gobierno objeto de la presente.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Bookman Old Style" w:hAnsi="Bookman Old Style" w:cs="Bookman Old Style"/>
          <w:sz w:val="23"/>
          <w:szCs w:val="23"/>
        </w:rPr>
        <w:t xml:space="preserve">Programar, dirigir, coordinar, controlar y supervisar el funcionamiento del DIF municipal así como del personal del mismo.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Bookman Old Style" w:hAnsi="Bookman Old Style" w:cs="Bookman Old Style"/>
          <w:sz w:val="23"/>
          <w:szCs w:val="23"/>
        </w:rPr>
        <w:t xml:space="preserve">Celebrar los actos jurídicos esenciales para el buen funcionamiento y cumplimiento de los objetivos del DIF municipal, como son contratos convenios etc., con previa autorización de la presidenta de dicha organización.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Bookman Old Style" w:hAnsi="Bookman Old Style" w:cs="Bookman Old Style"/>
          <w:sz w:val="23"/>
          <w:szCs w:val="23"/>
        </w:rPr>
        <w:t xml:space="preserve">Representar al DIF municipal para actos de administración, pleitos y cobranzas, otorgar poderes así como todas aquellas que requieran clausula especial de conformidad con las leyes.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Bookman Old Style" w:hAnsi="Bookman Old Style" w:cs="Bookman Old Style"/>
          <w:sz w:val="23"/>
          <w:szCs w:val="23"/>
        </w:rPr>
        <w:t xml:space="preserve">Todas las necesarias para el ejercicio de las anteriores.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B10BDC" w:rsidRDefault="00B10BDC" w:rsidP="00B10BDC">
      <w:pPr>
        <w:pStyle w:val="Default"/>
        <w:pageBreakBefore/>
        <w:rPr>
          <w:rFonts w:ascii="Bookman Old Style" w:hAnsi="Bookman Old Style" w:cs="Bookman Old Style"/>
          <w:sz w:val="23"/>
          <w:szCs w:val="23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ourier New" w:hAnsi="Courier New" w:cs="Courier New"/>
          <w:noProof/>
          <w:sz w:val="28"/>
          <w:szCs w:val="28"/>
          <w:lang w:eastAsia="es-MX"/>
        </w:rPr>
        <w:drawing>
          <wp:inline distT="0" distB="0" distL="0" distR="0">
            <wp:extent cx="2162175" cy="21526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PROFR. LEOBARDO SEGURA PRIETO </w:t>
      </w: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</w:p>
    <w:p w:rsidR="00B10BDC" w:rsidRDefault="00B10BDC" w:rsidP="00B10BD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OFICIAL MAYOR </w:t>
      </w:r>
    </w:p>
    <w:p w:rsidR="00B10BDC" w:rsidRDefault="00B10BDC" w:rsidP="00B10BD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LIC. EN CIENCIAS SOCIALES </w:t>
      </w:r>
    </w:p>
    <w:p w:rsidR="00B10BDC" w:rsidRDefault="00B10BDC" w:rsidP="00B10BDC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Tel. 012949450363 Cel. 2941148320 Correo Electrónico: leoo_0101@outlook.com Fecha de Nacimiento 17/10/1959 Sexo. Masculino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B10BDC" w:rsidRDefault="00B10BDC" w:rsidP="00B10BDC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FACULTADES Y ATRIBUCIONES DEL DIRECTOR (A) MUNICIPAL DE HUEYAPAN DE OCAMPO. </w:t>
      </w:r>
    </w:p>
    <w:p w:rsidR="00B10BDC" w:rsidRDefault="00B10BDC" w:rsidP="00B10BDC">
      <w:pPr>
        <w:pStyle w:val="Default"/>
        <w:rPr>
          <w:rFonts w:ascii="Arial Unicode MS" w:eastAsia="Arial Unicode MS" w:hAnsi="Bookman Old Style" w:cs="Arial Unicode MS"/>
          <w:sz w:val="23"/>
          <w:szCs w:val="23"/>
        </w:rPr>
      </w:pPr>
      <w:r>
        <w:rPr>
          <w:rFonts w:ascii="Arial Unicode MS" w:eastAsia="Arial Unicode MS" w:hAnsi="Bookman Old Style" w:cs="Arial Unicode MS"/>
          <w:sz w:val="23"/>
          <w:szCs w:val="23"/>
        </w:rPr>
        <w:t xml:space="preserve">DEPARTAMENTO: OFICIALIA MAYOR </w:t>
      </w:r>
    </w:p>
    <w:p w:rsidR="00B10BDC" w:rsidRDefault="00B10BDC" w:rsidP="00B10BDC">
      <w:pPr>
        <w:pStyle w:val="Default"/>
        <w:spacing w:after="219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ATENCION AL PUBLICO PARA AGILIZAR LOS TRAMITES DE DOCUMENTOS (REDUCIR EL TIEMPO DE ESPERA) </w:t>
      </w:r>
    </w:p>
    <w:p w:rsidR="00B10BDC" w:rsidRDefault="00B10BDC" w:rsidP="00B10BDC">
      <w:pPr>
        <w:pStyle w:val="Default"/>
        <w:spacing w:after="219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COORDINAR LA ATENCION DE FIRMAS DEL ALCALDE EN LAS CARTILLAS DEL S.M.N., PARA SU PRONTA ENTREGA A LOS CONSCRIPTOS. </w:t>
      </w:r>
    </w:p>
    <w:p w:rsidR="00B10BDC" w:rsidRDefault="00B10BDC" w:rsidP="00B10BDC">
      <w:pPr>
        <w:pStyle w:val="Default"/>
        <w:spacing w:after="219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LOGRAR UNA BUENA COORDINACION CON TODO EL PERSONAL DE CONFIANZA QUE LABORA EN EL H. AYUNTAMIENTO, EN CUANTO A SUS HORARIOS DE ENTRADA Y SALIDA, ASI COMO PERMISOS Y COMISIONES. </w:t>
      </w:r>
    </w:p>
    <w:p w:rsidR="00B10BDC" w:rsidRDefault="00B10BDC" w:rsidP="009D25FA">
      <w:pPr>
        <w:pStyle w:val="Default"/>
        <w:spacing w:after="219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VER Y RESOLVER LAS NECESIDADES DE CADA DEPARTAMENTO PARA SU BUEN FUNCIONAMIENTO. </w:t>
      </w: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>COORDINACION Y VIGILANCIA DEL PERSONAL SINDICALIZADO EN CUANTO A ASISTENCIA, PUNTUALIDAD, PERMISOS E INCAPACIDADES M</w:t>
      </w:r>
      <w:r>
        <w:rPr>
          <w:rFonts w:ascii="Arial Unicode MS" w:eastAsia="Arial Unicode MS" w:hAnsi="Calibri" w:cs="Arial Unicode MS" w:hint="eastAsia"/>
          <w:sz w:val="23"/>
          <w:szCs w:val="23"/>
        </w:rPr>
        <w:t>É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DICAS. </w:t>
      </w: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>MANTENER COMUNICACI</w:t>
      </w:r>
      <w:r>
        <w:rPr>
          <w:rFonts w:ascii="Arial Unicode MS" w:eastAsia="Arial Unicode MS" w:hAnsi="Calibri" w:cs="Arial Unicode MS" w:hint="eastAsia"/>
          <w:sz w:val="23"/>
          <w:szCs w:val="23"/>
        </w:rPr>
        <w:t>Ó</w:t>
      </w:r>
      <w:r>
        <w:rPr>
          <w:rFonts w:ascii="Arial Unicode MS" w:eastAsia="Arial Unicode MS" w:hAnsi="Calibri" w:cs="Arial Unicode MS"/>
          <w:sz w:val="23"/>
          <w:szCs w:val="23"/>
        </w:rPr>
        <w:t>N CON LAS ASOCIACIONES GANADERAS VINCULADAS A LA MESA DE GANADERIA DE ESTE H. AYUNTAMIENTO, EN LA APLICACI</w:t>
      </w:r>
      <w:r>
        <w:rPr>
          <w:rFonts w:ascii="Arial Unicode MS" w:eastAsia="Arial Unicode MS" w:hAnsi="Calibri" w:cs="Arial Unicode MS" w:hint="eastAsia"/>
          <w:sz w:val="23"/>
          <w:szCs w:val="23"/>
        </w:rPr>
        <w:t>Ó</w:t>
      </w:r>
      <w:r>
        <w:rPr>
          <w:rFonts w:ascii="Arial Unicode MS" w:eastAsia="Arial Unicode MS" w:hAnsi="Calibri" w:cs="Arial Unicode MS"/>
          <w:sz w:val="23"/>
          <w:szCs w:val="23"/>
        </w:rPr>
        <w:t>N DE LAS REFORMAS Y CAMBIOS DE LOS TR</w:t>
      </w:r>
      <w:r>
        <w:rPr>
          <w:rFonts w:ascii="Arial Unicode MS" w:eastAsia="Arial Unicode MS" w:hAnsi="Calibri" w:cs="Arial Unicode MS" w:hint="eastAsia"/>
          <w:sz w:val="23"/>
          <w:szCs w:val="23"/>
        </w:rPr>
        <w:t>Á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MITES DE LOS SOCIOS GANADEROS. </w:t>
      </w:r>
    </w:p>
    <w:p w:rsidR="00B10BDC" w:rsidRDefault="00B10BDC" w:rsidP="00B10BDC">
      <w:pPr>
        <w:pStyle w:val="Default"/>
        <w:pageBreakBefore/>
        <w:rPr>
          <w:rFonts w:ascii="Arial Unicode MS" w:eastAsia="Arial Unicode MS" w:hAnsi="Calibri" w:cs="Arial Unicode MS"/>
          <w:sz w:val="23"/>
          <w:szCs w:val="23"/>
        </w:rPr>
      </w:pPr>
    </w:p>
    <w:p w:rsidR="00B10BDC" w:rsidRDefault="00B10BDC" w:rsidP="00B10BDC">
      <w:pPr>
        <w:pStyle w:val="Default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- </w:t>
      </w:r>
      <w:r>
        <w:rPr>
          <w:rFonts w:ascii="Arial Unicode MS" w:eastAsia="Arial Unicode MS" w:hAnsi="Calibri" w:cs="Arial Unicode MS"/>
          <w:sz w:val="23"/>
          <w:szCs w:val="23"/>
        </w:rPr>
        <w:t xml:space="preserve">GESTION ANTE LA PRESIDENCIA MUNICIPAL, RESPECTO A SOLICITUDES DE LA CIUDADANIA, SOBRE MATENIMIENTO DE PARQUES Y JARDINES, LIMPIEZA DE PANTEONES Y CALLES. (AUTORIZAR LO CORRESPONDIENTE EN ATENCION A LAS SOLICITUDES RECIBIDAS) </w:t>
      </w:r>
    </w:p>
    <w:p w:rsidR="00B10BDC" w:rsidRDefault="00B10BDC" w:rsidP="00B10BDC">
      <w:pPr>
        <w:pStyle w:val="Default"/>
        <w:rPr>
          <w:rFonts w:ascii="Arial Unicode MS" w:eastAsia="Arial Unicode MS" w:hAnsi="Calibri" w:cs="Arial Unicode MS"/>
          <w:sz w:val="23"/>
          <w:szCs w:val="23"/>
        </w:rPr>
      </w:pPr>
    </w:p>
    <w:p w:rsidR="00B10BDC" w:rsidRDefault="00B10BDC" w:rsidP="00B10BDC">
      <w:pPr>
        <w:pStyle w:val="Default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Arial Unicode MS" w:eastAsia="Arial Unicode MS" w:hAnsi="Calibri" w:cs="Arial Unicode MS"/>
          <w:sz w:val="23"/>
          <w:szCs w:val="23"/>
        </w:rPr>
        <w:t xml:space="preserve">DEPARTAMENTO: OFICIALIA MAYOR </w:t>
      </w:r>
    </w:p>
    <w:p w:rsidR="00B10BDC" w:rsidRDefault="00B10BDC" w:rsidP="00B10BDC">
      <w:pPr>
        <w:pStyle w:val="Default"/>
        <w:rPr>
          <w:rFonts w:ascii="Arial Unicode MS" w:eastAsia="Arial Unicode MS" w:hAnsi="Calibri" w:cs="Arial Unicode MS"/>
          <w:sz w:val="23"/>
          <w:szCs w:val="23"/>
        </w:rPr>
      </w:pPr>
      <w:r>
        <w:rPr>
          <w:rFonts w:ascii="Arial Unicode MS" w:eastAsia="Arial Unicode MS" w:hAnsi="Calibri" w:cs="Arial Unicode MS"/>
          <w:sz w:val="23"/>
          <w:szCs w:val="23"/>
        </w:rPr>
        <w:t xml:space="preserve">FUNCIONES PRINCIPALES DEL DEPARTAMENTO: </w:t>
      </w:r>
    </w:p>
    <w:p w:rsidR="00B10BDC" w:rsidRDefault="00B10BDC" w:rsidP="00B10BDC">
      <w:pPr>
        <w:pStyle w:val="Default"/>
        <w:rPr>
          <w:rFonts w:eastAsia="Arial Unicode MS"/>
          <w:sz w:val="23"/>
          <w:szCs w:val="23"/>
        </w:rPr>
      </w:pPr>
      <w:r>
        <w:rPr>
          <w:rFonts w:ascii="Arial Unicode MS" w:eastAsia="Arial Unicode MS" w:hAnsi="Calibri" w:cs="Arial Unicode MS"/>
          <w:sz w:val="23"/>
          <w:szCs w:val="23"/>
        </w:rPr>
        <w:t xml:space="preserve">A) MESA DE OPERADOR DE CARTILLAS DEL S.M.N.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EXPEDICION DE CARTILLAS DEL S.M.N.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EXPEDICION DE CONSTANCIAS DE INEXISTENCIA DE REGISTRO (CUANDO EL CONSCRIPTO ES ORIGINARIO DE HUEYAPAN DE OCAMPO Y REALIZARA SU REGISTRO DE CARTILLA EN OTRO MUNICIPIO)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- EXPEDICION DE CONSTANCIAS DE CARTILLA EN TR</w:t>
      </w:r>
      <w:r>
        <w:rPr>
          <w:rFonts w:ascii="Arial Unicode MS" w:eastAsia="Arial Unicode MS" w:cs="Arial Unicode MS" w:hint="eastAsia"/>
          <w:sz w:val="23"/>
          <w:szCs w:val="23"/>
        </w:rPr>
        <w:t>Á</w:t>
      </w:r>
      <w:r>
        <w:rPr>
          <w:rFonts w:ascii="Arial Unicode MS" w:eastAsia="Arial Unicode MS" w:cs="Arial Unicode MS"/>
          <w:sz w:val="23"/>
          <w:szCs w:val="23"/>
        </w:rPr>
        <w:t xml:space="preserve">MITE </w:t>
      </w:r>
    </w:p>
    <w:p w:rsidR="00B10BDC" w:rsidRDefault="00B10BDC" w:rsidP="00B10BDC">
      <w:pPr>
        <w:pStyle w:val="Default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B) MESA DE GANADERIA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REGISTRO DE FACTURAS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REVALIDACION DE PATENTES VENCIDAS </w:t>
      </w:r>
    </w:p>
    <w:p w:rsidR="00B10BDC" w:rsidRDefault="00B10BDC" w:rsidP="00B10BDC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REGISTRO DE FIERROS QUEMADORES </w:t>
      </w:r>
    </w:p>
    <w:p w:rsidR="00391B29" w:rsidRDefault="00B10BDC" w:rsidP="00B10BDC">
      <w:r>
        <w:rPr>
          <w:rFonts w:ascii="Arial Unicode MS" w:eastAsia="Arial Unicode MS" w:cs="Arial Unicode MS"/>
          <w:sz w:val="23"/>
          <w:szCs w:val="23"/>
        </w:rPr>
        <w:t>C) SUPERVISION DEL PERSONAL SINDICALIZADO Y DE CONFIANZA QUE LABORAN EN EL AYUNTAMIENTO, PARA QUE BRINDEN UN SERVICIO DE CALIDAD, DE ATENCION Y SOLUCIONES QUE SOLICITE LA CIUDADANIA.</w:t>
      </w:r>
    </w:p>
    <w:sectPr w:rsidR="00391B29" w:rsidSect="00391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BDC"/>
    <w:rsid w:val="00122B5B"/>
    <w:rsid w:val="00391B29"/>
    <w:rsid w:val="004D7FAA"/>
    <w:rsid w:val="009D25FA"/>
    <w:rsid w:val="00A824C1"/>
    <w:rsid w:val="00B10BDC"/>
    <w:rsid w:val="00BA0A84"/>
    <w:rsid w:val="00E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0B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4380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2015-04-28T18:03:00Z</cp:lastPrinted>
  <dcterms:created xsi:type="dcterms:W3CDTF">2015-04-28T17:38:00Z</dcterms:created>
  <dcterms:modified xsi:type="dcterms:W3CDTF">2016-11-07T19:21:00Z</dcterms:modified>
</cp:coreProperties>
</file>